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B" w:rsidRDefault="00D161BB">
      <w:pPr>
        <w:pStyle w:val="Title"/>
      </w:pPr>
      <w:r>
        <w:t>SCHEDA PER L’ILLUSTRAZIONE DEL PERCORSO DIDATTICO DISCIPLINARE</w:t>
      </w:r>
      <w:r>
        <w:br/>
        <w:t>A.A. 200</w:t>
      </w:r>
      <w:r w:rsidR="005E425E">
        <w:t>9-2010</w:t>
      </w:r>
    </w:p>
    <w:p w:rsidR="00D161BB" w:rsidRDefault="00D161BB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SCIENZE MOTORIE E SPORTIVE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Stefano Federici</w:t>
            </w:r>
          </w:p>
          <w:p w:rsidR="00D161BB" w:rsidRPr="00F17ED4" w:rsidRDefault="005E425E" w:rsidP="005E425E">
            <w:pPr>
              <w:jc w:val="both"/>
              <w:rPr>
                <w:sz w:val="24"/>
              </w:rPr>
            </w:pPr>
            <w:r>
              <w:rPr>
                <w:sz w:val="24"/>
              </w:rPr>
              <w:t>Dott</w:t>
            </w:r>
            <w:r w:rsidR="00F17ED4">
              <w:rPr>
                <w:sz w:val="24"/>
              </w:rPr>
              <w:t xml:space="preserve">. </w:t>
            </w:r>
            <w:r>
              <w:rPr>
                <w:sz w:val="24"/>
              </w:rPr>
              <w:t>Valerio</w:t>
            </w:r>
            <w:r w:rsidR="00F17ED4">
              <w:rPr>
                <w:sz w:val="24"/>
              </w:rPr>
              <w:t xml:space="preserve"> </w:t>
            </w:r>
            <w:r>
              <w:rPr>
                <w:sz w:val="24"/>
              </w:rPr>
              <w:t>Santangelo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F17ED4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M-PSI/01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Psicologia generale e sociale</w:t>
            </w:r>
          </w:p>
        </w:tc>
      </w:tr>
      <w:tr w:rsidR="00D161BB" w:rsidTr="00F46ED6">
        <w:trPr>
          <w:trHeight w:val="457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D161BB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D161BB" w:rsidTr="00F46ED6">
        <w:trPr>
          <w:trHeight w:val="451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D161BB" w:rsidRDefault="008B34B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F17ED4">
              <w:rPr>
                <w:sz w:val="24"/>
              </w:rPr>
              <w:t>8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F17ED4" w:rsidTr="00F46ED6">
        <w:trPr>
          <w:jc w:val="center"/>
        </w:trPr>
        <w:tc>
          <w:tcPr>
            <w:tcW w:w="1337" w:type="pct"/>
          </w:tcPr>
          <w:p w:rsidR="00F17ED4" w:rsidRDefault="00F17E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F17ED4" w:rsidRDefault="00F17ED4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4F2B7C" w:rsidRPr="004F2B7C" w:rsidRDefault="004F2B7C" w:rsidP="008B34B6">
            <w:pPr>
              <w:jc w:val="both"/>
              <w:rPr>
                <w:b/>
                <w:sz w:val="24"/>
              </w:rPr>
            </w:pPr>
            <w:proofErr w:type="gramStart"/>
            <w:r w:rsidRPr="004F2B7C">
              <w:rPr>
                <w:b/>
                <w:sz w:val="24"/>
              </w:rPr>
              <w:t>I</w:t>
            </w:r>
            <w:proofErr w:type="gramEnd"/>
            <w:r w:rsidRPr="004F2B7C">
              <w:rPr>
                <w:b/>
                <w:sz w:val="24"/>
              </w:rPr>
              <w:t xml:space="preserve"> modulo di Psicologia generale</w:t>
            </w:r>
            <w:r w:rsidR="00F22E6B">
              <w:rPr>
                <w:b/>
                <w:sz w:val="24"/>
              </w:rPr>
              <w:t xml:space="preserve"> (16 ore)</w:t>
            </w:r>
            <w:r>
              <w:rPr>
                <w:b/>
                <w:sz w:val="24"/>
              </w:rPr>
              <w:t>:</w:t>
            </w:r>
          </w:p>
          <w:p w:rsidR="00F17ED4" w:rsidRDefault="00F17ED4" w:rsidP="008B34B6">
            <w:pPr>
              <w:jc w:val="both"/>
              <w:rPr>
                <w:sz w:val="24"/>
              </w:rPr>
            </w:pPr>
            <w:r w:rsidRPr="00130684">
              <w:rPr>
                <w:sz w:val="24"/>
              </w:rPr>
              <w:t>Processi cognitivi</w:t>
            </w:r>
            <w:r>
              <w:rPr>
                <w:sz w:val="24"/>
              </w:rPr>
              <w:t xml:space="preserve"> della </w:t>
            </w:r>
            <w:r w:rsidR="00F22E6B">
              <w:rPr>
                <w:sz w:val="24"/>
              </w:rPr>
              <w:t xml:space="preserve">sensazione e </w:t>
            </w:r>
            <w:r>
              <w:rPr>
                <w:sz w:val="24"/>
              </w:rPr>
              <w:t xml:space="preserve">percezione, </w:t>
            </w:r>
            <w:r w:rsidR="00F22E6B">
              <w:rPr>
                <w:sz w:val="24"/>
              </w:rPr>
              <w:t xml:space="preserve">della coscienza e </w:t>
            </w:r>
            <w:r>
              <w:rPr>
                <w:sz w:val="24"/>
              </w:rPr>
              <w:t>attenzione,</w:t>
            </w:r>
            <w:r w:rsidR="004F2B7C">
              <w:rPr>
                <w:sz w:val="24"/>
              </w:rPr>
              <w:t xml:space="preserve"> </w:t>
            </w:r>
            <w:r>
              <w:rPr>
                <w:sz w:val="24"/>
              </w:rPr>
              <w:t>dell’apprendimento</w:t>
            </w:r>
            <w:r w:rsidR="004F2B7C">
              <w:rPr>
                <w:sz w:val="24"/>
              </w:rPr>
              <w:t xml:space="preserve"> e della </w:t>
            </w:r>
            <w:r w:rsidR="00F22E6B">
              <w:rPr>
                <w:sz w:val="24"/>
              </w:rPr>
              <w:t xml:space="preserve">memoria, della </w:t>
            </w:r>
            <w:r w:rsidR="004F2B7C">
              <w:rPr>
                <w:sz w:val="24"/>
              </w:rPr>
              <w:t>motivazione</w:t>
            </w:r>
            <w:r w:rsidR="00F22E6B">
              <w:rPr>
                <w:sz w:val="24"/>
              </w:rPr>
              <w:t xml:space="preserve"> ed emozioni</w:t>
            </w:r>
            <w:r w:rsidR="004F2B7C">
              <w:rPr>
                <w:sz w:val="24"/>
              </w:rPr>
              <w:t>.</w:t>
            </w:r>
          </w:p>
          <w:p w:rsidR="004F2B7C" w:rsidRPr="004F2B7C" w:rsidRDefault="004F2B7C" w:rsidP="00C07FC4">
            <w:pPr>
              <w:jc w:val="both"/>
              <w:rPr>
                <w:b/>
                <w:color w:val="000000"/>
                <w:sz w:val="24"/>
              </w:rPr>
            </w:pPr>
            <w:r w:rsidRPr="004F2B7C">
              <w:rPr>
                <w:b/>
                <w:sz w:val="24"/>
              </w:rPr>
              <w:t>II modulo di Psicologia sociale</w:t>
            </w:r>
            <w:r w:rsidR="00F22E6B">
              <w:rPr>
                <w:b/>
                <w:sz w:val="24"/>
              </w:rPr>
              <w:t xml:space="preserve"> (32 ore)</w:t>
            </w:r>
            <w:r w:rsidRPr="004F2B7C">
              <w:rPr>
                <w:b/>
                <w:sz w:val="24"/>
              </w:rPr>
              <w:t>:</w:t>
            </w:r>
            <w:r w:rsidR="00D42D2E">
              <w:rPr>
                <w:b/>
                <w:sz w:val="24"/>
              </w:rPr>
              <w:t xml:space="preserve"> </w:t>
            </w:r>
            <w:r w:rsidR="00F22E6B" w:rsidRPr="00F22E6B">
              <w:rPr>
                <w:bCs/>
                <w:sz w:val="24"/>
              </w:rPr>
              <w:t>Identità e pratica sportiva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Efficacia personale e collettiva nello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Emozioni e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Relazioni interpersonali nello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Coesione nelle squadre sportive</w:t>
            </w:r>
            <w:r w:rsidR="00F22E6B">
              <w:rPr>
                <w:bCs/>
                <w:sz w:val="24"/>
              </w:rPr>
              <w:t>;</w:t>
            </w:r>
            <w:r w:rsidR="00F22E6B">
              <w:t xml:space="preserve"> </w:t>
            </w:r>
            <w:r w:rsidR="00F22E6B" w:rsidRPr="00F22E6B">
              <w:rPr>
                <w:bCs/>
                <w:sz w:val="24"/>
              </w:rPr>
              <w:t>Stereotipi e pregiudizi nella pratica sportiva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Conflitto e sport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Conoscere e mediare il conflitto</w:t>
            </w:r>
            <w:r w:rsidR="00F22E6B">
              <w:rPr>
                <w:bCs/>
                <w:sz w:val="24"/>
              </w:rPr>
              <w:t xml:space="preserve">; </w:t>
            </w:r>
            <w:r w:rsidR="00F22E6B" w:rsidRPr="00F22E6B">
              <w:rPr>
                <w:bCs/>
                <w:sz w:val="24"/>
              </w:rPr>
              <w:t>Essere tifosi</w:t>
            </w:r>
            <w:r w:rsidR="00D42D2E">
              <w:rPr>
                <w:bCs/>
                <w:sz w:val="24"/>
              </w:rPr>
              <w:t>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7221BD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51646D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D" w:rsidRDefault="005164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4" w:rsidRPr="00C07FC4" w:rsidRDefault="00C07FC4" w:rsidP="00C07FC4">
            <w:pPr>
              <w:jc w:val="both"/>
              <w:rPr>
                <w:bCs/>
                <w:iCs/>
                <w:sz w:val="24"/>
              </w:rPr>
            </w:pPr>
            <w:r w:rsidRPr="00C07FC4">
              <w:rPr>
                <w:bCs/>
                <w:iCs/>
                <w:sz w:val="24"/>
              </w:rPr>
              <w:t>L’esame è sia scritto che orale. Durante l’esame verrà somministrato, a quanti si sono prenotati (vedi paragrafo seguente), 1 questionario con 16 domande a risposta multipla</w:t>
            </w:r>
            <w:r w:rsidR="00067012">
              <w:rPr>
                <w:bCs/>
                <w:iCs/>
                <w:sz w:val="24"/>
              </w:rPr>
              <w:t xml:space="preserve"> relativo al manuale</w:t>
            </w:r>
            <w:r w:rsidRPr="00C07FC4">
              <w:rPr>
                <w:bCs/>
                <w:iCs/>
                <w:sz w:val="24"/>
              </w:rPr>
              <w:t xml:space="preserve"> di </w:t>
            </w:r>
            <w:r w:rsidRPr="00C07FC4">
              <w:rPr>
                <w:bCs/>
                <w:i/>
                <w:iCs/>
                <w:sz w:val="24"/>
              </w:rPr>
              <w:t>Psicologia generale</w:t>
            </w:r>
            <w:r w:rsidRPr="00C07FC4">
              <w:rPr>
                <w:bCs/>
                <w:iCs/>
                <w:sz w:val="24"/>
              </w:rPr>
              <w:t xml:space="preserve"> (</w:t>
            </w:r>
            <w:r w:rsidR="00434794">
              <w:rPr>
                <w:bCs/>
                <w:iCs/>
                <w:sz w:val="24"/>
              </w:rPr>
              <w:t>le domande saranno tratte dal test relativo</w:t>
            </w:r>
            <w:r w:rsidRPr="00C07FC4">
              <w:rPr>
                <w:bCs/>
                <w:iCs/>
                <w:sz w:val="24"/>
              </w:rPr>
              <w:t xml:space="preserve"> al manuale di </w:t>
            </w:r>
            <w:r w:rsidRPr="00C07FC4">
              <w:rPr>
                <w:bCs/>
                <w:i/>
                <w:iCs/>
                <w:sz w:val="24"/>
              </w:rPr>
              <w:t>Psicologia generale</w:t>
            </w:r>
            <w:r w:rsidRPr="00C07FC4">
              <w:rPr>
                <w:bCs/>
                <w:iCs/>
                <w:sz w:val="24"/>
              </w:rPr>
              <w:t xml:space="preserve"> disponibili sul sito </w:t>
            </w:r>
            <w:hyperlink r:id="rId4" w:history="1">
              <w:r w:rsidRPr="00C07FC4">
                <w:rPr>
                  <w:rStyle w:val="Hyperlink"/>
                  <w:bCs/>
                  <w:iCs/>
                  <w:sz w:val="24"/>
                </w:rPr>
                <w:t>http://www.mulino.it/aulaweb/index.php</w:t>
              </w:r>
            </w:hyperlink>
            <w:r w:rsidRPr="00C07FC4">
              <w:rPr>
                <w:bCs/>
                <w:iCs/>
                <w:sz w:val="24"/>
              </w:rPr>
              <w:t>). Quanti avranno superato la prova scritta (9/16) sosterranno successivamente la prova orale sull’intero programma d’esame.</w:t>
            </w:r>
          </w:p>
          <w:p w:rsidR="0051646D" w:rsidRPr="00C07FC4" w:rsidRDefault="00C07FC4" w:rsidP="00067012">
            <w:pPr>
              <w:jc w:val="both"/>
              <w:rPr>
                <w:bCs/>
                <w:iCs/>
                <w:sz w:val="24"/>
              </w:rPr>
            </w:pPr>
            <w:r w:rsidRPr="00C07FC4">
              <w:rPr>
                <w:bCs/>
                <w:iCs/>
                <w:sz w:val="24"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C07FC4">
                <w:rPr>
                  <w:b/>
                  <w:bCs/>
                  <w:iCs/>
                  <w:sz w:val="24"/>
                  <w:u w:val="single"/>
                </w:rPr>
                <w:t>10</w:t>
              </w:r>
            </w:smartTag>
            <w:r w:rsidRPr="00C07FC4">
              <w:rPr>
                <w:b/>
                <w:bCs/>
                <w:iCs/>
                <w:sz w:val="24"/>
                <w:u w:val="single"/>
              </w:rPr>
              <w:t xml:space="preserve"> giorni</w:t>
            </w:r>
            <w:r w:rsidRPr="00C07FC4">
              <w:rPr>
                <w:bCs/>
                <w:iCs/>
                <w:sz w:val="24"/>
              </w:rPr>
              <w:t xml:space="preserve"> prima dell’appello. </w:t>
            </w:r>
            <w:r w:rsidRPr="00C07FC4">
              <w:rPr>
                <w:b/>
                <w:bCs/>
                <w:iCs/>
                <w:sz w:val="24"/>
                <w:u w:val="single"/>
              </w:rPr>
              <w:t>La prenotazione deve essere fatta inviando un’email con nome e cognome, numero di matricola, nome dell’esame da sostenere (Psicologia generale</w:t>
            </w:r>
            <w:r w:rsidR="00067012">
              <w:rPr>
                <w:b/>
                <w:bCs/>
                <w:iCs/>
                <w:sz w:val="24"/>
                <w:u w:val="single"/>
              </w:rPr>
              <w:t xml:space="preserve"> e sociale</w:t>
            </w:r>
            <w:r w:rsidRPr="00C07FC4">
              <w:rPr>
                <w:b/>
                <w:bCs/>
                <w:iCs/>
                <w:sz w:val="24"/>
                <w:u w:val="single"/>
              </w:rPr>
              <w:t>), corso di laurea (</w:t>
            </w:r>
            <w:r w:rsidR="00067012">
              <w:rPr>
                <w:b/>
                <w:bCs/>
                <w:iCs/>
                <w:sz w:val="24"/>
                <w:u w:val="single"/>
              </w:rPr>
              <w:t>Scienze Motorie e Sportive</w:t>
            </w:r>
            <w:r w:rsidRPr="00C07FC4">
              <w:rPr>
                <w:b/>
                <w:bCs/>
                <w:iCs/>
                <w:sz w:val="24"/>
                <w:u w:val="single"/>
              </w:rPr>
              <w:t>), anno di corso del programma d’esame (09-10), data dell’appello</w:t>
            </w:r>
            <w:r w:rsidRPr="00C07FC4">
              <w:rPr>
                <w:bCs/>
                <w:iCs/>
                <w:sz w:val="24"/>
              </w:rPr>
              <w:t xml:space="preserve">. La prenotazione va inviata all’indirizzo: </w:t>
            </w:r>
            <w:hyperlink r:id="rId5" w:history="1">
              <w:r w:rsidRPr="00C07FC4">
                <w:rPr>
                  <w:rStyle w:val="Hyperlink"/>
                  <w:bCs/>
                  <w:iCs/>
                  <w:sz w:val="24"/>
                </w:rPr>
                <w:t>stefano.federici@unipg.it</w:t>
              </w:r>
            </w:hyperlink>
            <w:r w:rsidRPr="00C07FC4">
              <w:rPr>
                <w:bCs/>
                <w:iCs/>
                <w:sz w:val="24"/>
              </w:rPr>
              <w:t>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161BB" w:rsidTr="00F46ED6">
        <w:trPr>
          <w:jc w:val="center"/>
        </w:trPr>
        <w:tc>
          <w:tcPr>
            <w:tcW w:w="5000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</w:p>
          <w:p w:rsidR="00C07FC4" w:rsidRDefault="00C07FC4">
            <w:pPr>
              <w:rPr>
                <w:b/>
                <w:bCs/>
                <w:sz w:val="24"/>
              </w:rPr>
            </w:pPr>
            <w:r w:rsidRPr="00B303DC">
              <w:rPr>
                <w:i/>
              </w:rPr>
              <w:t>(</w:t>
            </w:r>
            <w:r w:rsidR="00067012">
              <w:rPr>
                <w:i/>
              </w:rPr>
              <w:t>L</w:t>
            </w:r>
            <w:r>
              <w:rPr>
                <w:i/>
              </w:rPr>
              <w:t>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</w:t>
            </w:r>
            <w:proofErr w:type="gramStart"/>
            <w:r>
              <w:rPr>
                <w:i/>
              </w:rPr>
              <w:t>)</w:t>
            </w:r>
            <w:proofErr w:type="gramEnd"/>
          </w:p>
        </w:tc>
      </w:tr>
      <w:tr w:rsidR="00D161BB" w:rsidTr="00F46ED6">
        <w:trPr>
          <w:jc w:val="center"/>
        </w:trPr>
        <w:tc>
          <w:tcPr>
            <w:tcW w:w="5000" w:type="pct"/>
          </w:tcPr>
          <w:p w:rsidR="00D161BB" w:rsidRPr="00E03ADF" w:rsidRDefault="00D161BB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>1.</w:t>
            </w:r>
            <w:r w:rsidR="007221BD" w:rsidRPr="00E03ADF">
              <w:rPr>
                <w:sz w:val="24"/>
                <w:szCs w:val="24"/>
              </w:rPr>
              <w:t xml:space="preserve"> </w:t>
            </w:r>
            <w:r w:rsidR="00C07FC4">
              <w:rPr>
                <w:sz w:val="24"/>
                <w:szCs w:val="24"/>
              </w:rPr>
              <w:t>Anolli, L., &amp; Legrenzi, P. (2009</w:t>
            </w:r>
            <w:r w:rsidR="007221BD" w:rsidRPr="00E03ADF">
              <w:rPr>
                <w:sz w:val="24"/>
                <w:szCs w:val="24"/>
              </w:rPr>
              <w:t xml:space="preserve">). </w:t>
            </w:r>
            <w:r w:rsidR="007221BD" w:rsidRPr="00E03ADF">
              <w:rPr>
                <w:i/>
                <w:sz w:val="24"/>
                <w:szCs w:val="24"/>
              </w:rPr>
              <w:t>Psicologia generale</w:t>
            </w:r>
            <w:r w:rsidR="007221BD" w:rsidRPr="00E03ADF">
              <w:rPr>
                <w:sz w:val="24"/>
                <w:szCs w:val="24"/>
              </w:rPr>
              <w:t xml:space="preserve">. </w:t>
            </w:r>
            <w:proofErr w:type="gramStart"/>
            <w:r w:rsidR="007221BD" w:rsidRPr="00E03ADF">
              <w:rPr>
                <w:sz w:val="24"/>
                <w:szCs w:val="24"/>
              </w:rPr>
              <w:t>Bologna: Il Mulino</w:t>
            </w:r>
            <w:r w:rsidR="008B34B6" w:rsidRPr="00E03ADF">
              <w:rPr>
                <w:sz w:val="24"/>
                <w:szCs w:val="24"/>
              </w:rPr>
              <w:t xml:space="preserve"> (Capitoli: </w:t>
            </w:r>
            <w:r w:rsidR="00C07FC4">
              <w:rPr>
                <w:sz w:val="24"/>
                <w:szCs w:val="24"/>
              </w:rPr>
              <w:t xml:space="preserve">1, </w:t>
            </w:r>
            <w:r w:rsidR="007221BD" w:rsidRPr="00E03ADF">
              <w:rPr>
                <w:sz w:val="24"/>
                <w:szCs w:val="24"/>
              </w:rPr>
              <w:t>2, 3</w:t>
            </w:r>
            <w:r w:rsidR="008B34B6" w:rsidRPr="00E03ADF">
              <w:rPr>
                <w:sz w:val="24"/>
                <w:szCs w:val="24"/>
              </w:rPr>
              <w:t xml:space="preserve">, 4, </w:t>
            </w:r>
            <w:r w:rsidR="00C07FC4">
              <w:rPr>
                <w:sz w:val="24"/>
                <w:szCs w:val="24"/>
              </w:rPr>
              <w:t xml:space="preserve">5, </w:t>
            </w:r>
            <w:r w:rsidR="008B34B6" w:rsidRPr="00E03ADF">
              <w:rPr>
                <w:sz w:val="24"/>
                <w:szCs w:val="24"/>
              </w:rPr>
              <w:t>8 e 9</w:t>
            </w:r>
            <w:r w:rsidR="007221BD" w:rsidRPr="00E03ADF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D161BB" w:rsidTr="00F46ED6">
        <w:trPr>
          <w:jc w:val="center"/>
        </w:trPr>
        <w:tc>
          <w:tcPr>
            <w:tcW w:w="5000" w:type="pct"/>
          </w:tcPr>
          <w:p w:rsidR="00D161BB" w:rsidRPr="00C07FC4" w:rsidRDefault="00C07F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Manzi, C., &amp; </w:t>
            </w:r>
            <w:proofErr w:type="spellStart"/>
            <w:r>
              <w:rPr>
                <w:sz w:val="24"/>
              </w:rPr>
              <w:t>Gossoli</w:t>
            </w:r>
            <w:proofErr w:type="spellEnd"/>
            <w:r>
              <w:rPr>
                <w:sz w:val="24"/>
              </w:rPr>
              <w:t xml:space="preserve">, C. (2009). </w:t>
            </w:r>
            <w:r>
              <w:rPr>
                <w:i/>
                <w:sz w:val="24"/>
              </w:rPr>
              <w:t>Sport. Prospettive psicosociali</w:t>
            </w:r>
            <w:r>
              <w:rPr>
                <w:sz w:val="24"/>
              </w:rPr>
              <w:t>. Roma: Carocci</w:t>
            </w:r>
          </w:p>
        </w:tc>
      </w:tr>
      <w:tr w:rsidR="00C07FC4" w:rsidRPr="00D42D2E" w:rsidTr="00F46ED6">
        <w:trPr>
          <w:jc w:val="center"/>
        </w:trPr>
        <w:tc>
          <w:tcPr>
            <w:tcW w:w="5000" w:type="pct"/>
          </w:tcPr>
          <w:p w:rsidR="00C07FC4" w:rsidRPr="00E03ADF" w:rsidRDefault="00C07FC4" w:rsidP="0047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3ADF">
              <w:rPr>
                <w:sz w:val="24"/>
                <w:szCs w:val="24"/>
              </w:rPr>
              <w:t xml:space="preserve">. </w:t>
            </w:r>
            <w:r w:rsidRPr="00E03ADF">
              <w:rPr>
                <w:i/>
                <w:sz w:val="24"/>
                <w:szCs w:val="24"/>
              </w:rPr>
              <w:t>Linee guida di Psicologia generale</w:t>
            </w:r>
            <w:r>
              <w:rPr>
                <w:i/>
                <w:sz w:val="24"/>
                <w:szCs w:val="24"/>
              </w:rPr>
              <w:t xml:space="preserve"> e sociale</w:t>
            </w:r>
            <w:r w:rsidRPr="00E03A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(2009-2010</w:t>
            </w:r>
            <w:r w:rsidRPr="00E03ADF">
              <w:rPr>
                <w:sz w:val="24"/>
                <w:szCs w:val="24"/>
              </w:rPr>
              <w:t>) disponibili online sul sito</w:t>
            </w:r>
          </w:p>
          <w:p w:rsidR="00C07FC4" w:rsidRPr="00E03ADF" w:rsidRDefault="00C07FC4" w:rsidP="00C07FC4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 xml:space="preserve"> </w:t>
            </w:r>
            <w:hyperlink r:id="rId6" w:tooltip="www.unipg.it/~stefano.federici" w:history="1">
              <w:r w:rsidRPr="00E03ADF">
                <w:rPr>
                  <w:rStyle w:val="Hyperlink"/>
                  <w:sz w:val="24"/>
                  <w:szCs w:val="24"/>
                </w:rPr>
                <w:t>www.unipg.it/~stefano.federici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:rsidR="00D161BB" w:rsidRDefault="00D161BB">
      <w:pPr>
        <w:jc w:val="both"/>
      </w:pPr>
    </w:p>
    <w:sectPr w:rsidR="00D161BB" w:rsidSect="00F46ED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5F0"/>
    <w:rsid w:val="0001725E"/>
    <w:rsid w:val="00067012"/>
    <w:rsid w:val="000A57B6"/>
    <w:rsid w:val="00160CCB"/>
    <w:rsid w:val="003B5F4C"/>
    <w:rsid w:val="0040047D"/>
    <w:rsid w:val="00434794"/>
    <w:rsid w:val="004F2B7C"/>
    <w:rsid w:val="0051646D"/>
    <w:rsid w:val="005E425E"/>
    <w:rsid w:val="006675F0"/>
    <w:rsid w:val="007221BD"/>
    <w:rsid w:val="008B34B6"/>
    <w:rsid w:val="009A040F"/>
    <w:rsid w:val="00B61ECD"/>
    <w:rsid w:val="00BF19E4"/>
    <w:rsid w:val="00C07FC4"/>
    <w:rsid w:val="00C52F34"/>
    <w:rsid w:val="00C85406"/>
    <w:rsid w:val="00CD363A"/>
    <w:rsid w:val="00D161BB"/>
    <w:rsid w:val="00D42D2E"/>
    <w:rsid w:val="00E03ADF"/>
    <w:rsid w:val="00F17ED4"/>
    <w:rsid w:val="00F22E6B"/>
    <w:rsid w:val="00F46ED6"/>
    <w:rsid w:val="00F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06"/>
    <w:rPr>
      <w:lang w:val="it-IT" w:eastAsia="it-IT"/>
    </w:rPr>
  </w:style>
  <w:style w:type="paragraph" w:styleId="Heading1">
    <w:name w:val="heading 1"/>
    <w:basedOn w:val="Normal"/>
    <w:next w:val="Normal"/>
    <w:qFormat/>
    <w:rsid w:val="00C8540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8540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406"/>
    <w:pPr>
      <w:jc w:val="center"/>
    </w:pPr>
    <w:rPr>
      <w:sz w:val="24"/>
    </w:rPr>
  </w:style>
  <w:style w:type="paragraph" w:styleId="BodyText">
    <w:name w:val="Body Text"/>
    <w:basedOn w:val="Normal"/>
    <w:rsid w:val="00C85406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C85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559">
          <w:marLeft w:val="547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g.it/~stefano.federici" TargetMode="External"/><Relationship Id="rId5" Type="http://schemas.openxmlformats.org/officeDocument/2006/relationships/hyperlink" Target="mailto:stefano.federici@unipg.it" TargetMode="External"/><Relationship Id="rId4" Type="http://schemas.openxmlformats.org/officeDocument/2006/relationships/hyperlink" Target="http://www.mulino.it/aulaweb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> </Company>
  <LinksUpToDate>false</LinksUpToDate>
  <CharactersWithSpaces>2640</CharactersWithSpaces>
  <SharedDoc>false</SharedDoc>
  <HLinks>
    <vt:vector size="12" baseType="variant"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subject/>
  <dc:creator>stefania</dc:creator>
  <cp:keywords/>
  <cp:lastModifiedBy>Stefano Federici</cp:lastModifiedBy>
  <cp:revision>4</cp:revision>
  <cp:lastPrinted>2009-06-16T06:59:00Z</cp:lastPrinted>
  <dcterms:created xsi:type="dcterms:W3CDTF">2009-11-01T17:05:00Z</dcterms:created>
  <dcterms:modified xsi:type="dcterms:W3CDTF">2010-01-30T12:08:00Z</dcterms:modified>
</cp:coreProperties>
</file>