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BB" w:rsidRDefault="00D161BB">
      <w:pPr>
        <w:pStyle w:val="Title"/>
      </w:pPr>
      <w:r>
        <w:t>SCHEDA PER L’ILLUSTRAZIONE DEL PERCORSO</w:t>
      </w:r>
      <w:r w:rsidR="0051547A">
        <w:t xml:space="preserve"> DIDATTICO DISCIPLINARE</w:t>
      </w:r>
      <w:r w:rsidR="0051547A">
        <w:br/>
        <w:t>A.A. 2010-2011</w:t>
      </w:r>
    </w:p>
    <w:p w:rsidR="00D161BB" w:rsidRDefault="00D161BB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D161BB" w:rsidRPr="00F17ED4" w:rsidRDefault="0012236C">
            <w:pPr>
              <w:jc w:val="both"/>
              <w:rPr>
                <w:b/>
                <w:sz w:val="24"/>
                <w:u w:val="single"/>
              </w:rPr>
            </w:pPr>
            <w:r w:rsidRPr="0012236C">
              <w:rPr>
                <w:b/>
                <w:sz w:val="24"/>
                <w:u w:val="single"/>
              </w:rPr>
              <w:t>SC</w:t>
            </w:r>
            <w:r>
              <w:rPr>
                <w:b/>
                <w:sz w:val="24"/>
                <w:u w:val="single"/>
              </w:rPr>
              <w:t>IENZE E TECNICHE DELLE ATTIVITÀ</w:t>
            </w:r>
            <w:r w:rsidRPr="0012236C">
              <w:rPr>
                <w:b/>
                <w:sz w:val="24"/>
                <w:u w:val="single"/>
              </w:rPr>
              <w:t xml:space="preserve"> MOTORIE PREVENTIVE E ADATTATE LM/67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D161BB" w:rsidRPr="00F17ED4" w:rsidRDefault="00F17ED4" w:rsidP="005E42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E84A61">
              <w:rPr>
                <w:smallCaps/>
                <w:sz w:val="24"/>
              </w:rPr>
              <w:t>Stefano</w:t>
            </w:r>
            <w:r>
              <w:rPr>
                <w:sz w:val="24"/>
              </w:rPr>
              <w:t xml:space="preserve"> </w:t>
            </w:r>
            <w:r w:rsidRPr="00E84A61">
              <w:rPr>
                <w:smallCaps/>
                <w:sz w:val="24"/>
              </w:rPr>
              <w:t>Federici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</w:t>
            </w:r>
            <w:r w:rsidR="0012236C">
              <w:rPr>
                <w:sz w:val="24"/>
              </w:rPr>
              <w:t>5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7D23B4" w:rsidRDefault="0012236C">
            <w:pPr>
              <w:jc w:val="both"/>
              <w:rPr>
                <w:b/>
                <w:bCs/>
                <w:sz w:val="24"/>
              </w:rPr>
            </w:pPr>
            <w:r w:rsidRPr="0012236C">
              <w:rPr>
                <w:b/>
                <w:bCs/>
                <w:sz w:val="24"/>
              </w:rPr>
              <w:t>Psicologia dinamica e sociologia</w:t>
            </w:r>
          </w:p>
          <w:p w:rsidR="00D161BB" w:rsidRPr="007D23B4" w:rsidRDefault="007D23B4" w:rsidP="007D23B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7D23B4">
              <w:rPr>
                <w:b/>
                <w:bCs/>
                <w:sz w:val="24"/>
              </w:rPr>
              <w:t xml:space="preserve">Modulo: </w:t>
            </w:r>
            <w:r w:rsidR="0012236C" w:rsidRPr="00FD2324">
              <w:rPr>
                <w:b/>
                <w:bCs/>
                <w:sz w:val="24"/>
                <w:u w:val="single"/>
              </w:rPr>
              <w:t>Attività motoria e rieducazione psico-sociale</w:t>
            </w:r>
          </w:p>
        </w:tc>
      </w:tr>
      <w:tr w:rsidR="00D161BB" w:rsidTr="00F46ED6">
        <w:trPr>
          <w:trHeight w:val="457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D161BB" w:rsidRDefault="0038258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61BB" w:rsidTr="00F46ED6">
        <w:trPr>
          <w:trHeight w:val="451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D161BB" w:rsidRDefault="00382586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7ED4" w:rsidTr="00F46ED6">
        <w:trPr>
          <w:jc w:val="center"/>
        </w:trPr>
        <w:tc>
          <w:tcPr>
            <w:tcW w:w="1337" w:type="pct"/>
          </w:tcPr>
          <w:p w:rsidR="00F17ED4" w:rsidRDefault="00F17E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F17ED4" w:rsidRDefault="00F17ED4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382586" w:rsidRDefault="00382586" w:rsidP="00382586">
            <w:pPr>
              <w:pStyle w:val="NormalWeb"/>
              <w:numPr>
                <w:ilvl w:val="0"/>
                <w:numId w:val="1"/>
              </w:numPr>
            </w:pPr>
            <w:r>
              <w:t>Introduzione alla rieducazione/riabilitazione psicosociale:</w:t>
            </w:r>
          </w:p>
          <w:p w:rsidR="003B4484" w:rsidRDefault="00382586" w:rsidP="00382586">
            <w:pPr>
              <w:pStyle w:val="NormalWeb"/>
              <w:numPr>
                <w:ilvl w:val="1"/>
                <w:numId w:val="1"/>
              </w:numPr>
            </w:pPr>
            <w:r>
              <w:t>I soggett</w:t>
            </w:r>
            <w:r w:rsidR="00FD2324">
              <w:t>i destinatari (</w:t>
            </w:r>
            <w:r>
              <w:t>anziani, adolescenti a rischio, tossicodipendenti in trattamento, pazienti onco</w:t>
            </w:r>
            <w:r w:rsidR="003B4484">
              <w:t>logici, pazienti psichiatrici);</w:t>
            </w:r>
          </w:p>
          <w:p w:rsidR="003B4484" w:rsidRPr="003B4484" w:rsidRDefault="00382586" w:rsidP="003B4484">
            <w:pPr>
              <w:pStyle w:val="NormalWeb"/>
              <w:numPr>
                <w:ilvl w:val="1"/>
                <w:numId w:val="1"/>
              </w:numPr>
              <w:rPr>
                <w:i/>
              </w:rPr>
            </w:pPr>
            <w:r w:rsidRPr="003B4484">
              <w:rPr>
                <w:i/>
              </w:rPr>
              <w:t>Esercitazioni pratiche sulla conduzione di gruppi r</w:t>
            </w:r>
            <w:r w:rsidR="003B4484" w:rsidRPr="003B4484">
              <w:rPr>
                <w:i/>
              </w:rPr>
              <w:t>i</w:t>
            </w:r>
            <w:r w:rsidRPr="003B4484">
              <w:rPr>
                <w:i/>
              </w:rPr>
              <w:t>abilitativi per il potenziamento delle abilità sociali (parte I)</w:t>
            </w:r>
            <w:r w:rsidR="003B4484" w:rsidRPr="003B4484">
              <w:rPr>
                <w:i/>
              </w:rPr>
              <w:t>.</w:t>
            </w:r>
          </w:p>
          <w:p w:rsidR="003B4484" w:rsidRDefault="00382586" w:rsidP="003B4484">
            <w:pPr>
              <w:pStyle w:val="NormalWeb"/>
              <w:numPr>
                <w:ilvl w:val="0"/>
                <w:numId w:val="1"/>
              </w:numPr>
            </w:pPr>
            <w:r>
              <w:t>La rieducazione psicosociale nella disabilità</w:t>
            </w:r>
            <w:r w:rsidR="003B4484">
              <w:t>.</w:t>
            </w:r>
          </w:p>
          <w:p w:rsidR="003B4484" w:rsidRDefault="00382586" w:rsidP="00382586">
            <w:pPr>
              <w:pStyle w:val="NormalWeb"/>
              <w:numPr>
                <w:ilvl w:val="0"/>
                <w:numId w:val="1"/>
              </w:numPr>
            </w:pPr>
            <w:r>
              <w:t xml:space="preserve">Analisi di contributi di ricerca su </w:t>
            </w:r>
            <w:r w:rsidR="003B4484">
              <w:t>“</w:t>
            </w:r>
            <w:r>
              <w:t>sport e pazienti con disturbo/disagio psichico</w:t>
            </w:r>
            <w:r w:rsidR="003B4484">
              <w:t>”;</w:t>
            </w:r>
          </w:p>
          <w:p w:rsidR="003B4484" w:rsidRPr="003B4484" w:rsidRDefault="00382586" w:rsidP="00382586">
            <w:pPr>
              <w:pStyle w:val="NormalWeb"/>
              <w:numPr>
                <w:ilvl w:val="1"/>
                <w:numId w:val="1"/>
              </w:numPr>
              <w:rPr>
                <w:i/>
              </w:rPr>
            </w:pPr>
            <w:r w:rsidRPr="003B4484">
              <w:rPr>
                <w:i/>
              </w:rPr>
              <w:t>Esercitazioni pratiche sulla conduzione di gruppi r</w:t>
            </w:r>
            <w:r w:rsidR="003B4484" w:rsidRPr="003B4484">
              <w:rPr>
                <w:i/>
              </w:rPr>
              <w:t>i</w:t>
            </w:r>
            <w:r w:rsidRPr="003B4484">
              <w:rPr>
                <w:i/>
              </w:rPr>
              <w:t>abilitativi per il potenziamento delle abilità sociali (parte II)</w:t>
            </w:r>
            <w:r w:rsidR="003B4484" w:rsidRPr="003B4484">
              <w:rPr>
                <w:i/>
              </w:rPr>
              <w:t>.</w:t>
            </w:r>
          </w:p>
          <w:p w:rsidR="003B4484" w:rsidRDefault="00382586" w:rsidP="003B4484">
            <w:pPr>
              <w:pStyle w:val="NormalWeb"/>
              <w:numPr>
                <w:ilvl w:val="0"/>
                <w:numId w:val="1"/>
              </w:numPr>
            </w:pPr>
            <w:r>
              <w:t>Analisi oggettiva delle</w:t>
            </w:r>
            <w:r w:rsidR="003B4484">
              <w:t xml:space="preserve"> capacità residue del paziente;</w:t>
            </w:r>
          </w:p>
          <w:p w:rsidR="003B4484" w:rsidRDefault="003B4484" w:rsidP="00382586">
            <w:pPr>
              <w:pStyle w:val="NormalWeb"/>
              <w:numPr>
                <w:ilvl w:val="1"/>
                <w:numId w:val="1"/>
              </w:numPr>
            </w:pPr>
            <w:r>
              <w:t>T</w:t>
            </w:r>
            <w:r w:rsidR="00382586">
              <w:t>rattamento</w:t>
            </w:r>
            <w:r>
              <w:t xml:space="preserve"> </w:t>
            </w:r>
            <w:r w:rsidR="00382586">
              <w:t xml:space="preserve">riabilitativo e miglioramento della qualità di vita attraverso il </w:t>
            </w:r>
            <w:r>
              <w:t>“</w:t>
            </w:r>
            <w:r w:rsidR="00382586">
              <w:t xml:space="preserve">concetto </w:t>
            </w:r>
            <w:proofErr w:type="spellStart"/>
            <w:r w:rsidR="00382586">
              <w:t>Bobath</w:t>
            </w:r>
            <w:proofErr w:type="spellEnd"/>
            <w:r>
              <w:t>”.</w:t>
            </w:r>
          </w:p>
          <w:p w:rsidR="003B4484" w:rsidRDefault="00382586" w:rsidP="003B4484">
            <w:pPr>
              <w:pStyle w:val="NormalWeb"/>
              <w:numPr>
                <w:ilvl w:val="0"/>
                <w:numId w:val="1"/>
              </w:numPr>
            </w:pPr>
            <w:r>
              <w:t xml:space="preserve">Analisi di contributi di ricerca su </w:t>
            </w:r>
            <w:r w:rsidR="003B4484">
              <w:t>“</w:t>
            </w:r>
            <w:r>
              <w:t>sport e tossicodipendenti in trattamento</w:t>
            </w:r>
            <w:r w:rsidR="003B4484">
              <w:t>”;</w:t>
            </w:r>
          </w:p>
          <w:p w:rsidR="004F2B7C" w:rsidRPr="003B4484" w:rsidRDefault="00382586" w:rsidP="003B4484">
            <w:pPr>
              <w:pStyle w:val="NormalWeb"/>
              <w:numPr>
                <w:ilvl w:val="1"/>
                <w:numId w:val="1"/>
              </w:numPr>
              <w:rPr>
                <w:i/>
              </w:rPr>
            </w:pPr>
            <w:r w:rsidRPr="003B4484">
              <w:rPr>
                <w:i/>
              </w:rPr>
              <w:t>Esercitazioni pratiche sulla conduzione di gruppi r</w:t>
            </w:r>
            <w:r w:rsidR="003B4484" w:rsidRPr="003B4484">
              <w:rPr>
                <w:i/>
              </w:rPr>
              <w:t>i</w:t>
            </w:r>
            <w:r w:rsidRPr="003B4484">
              <w:rPr>
                <w:i/>
              </w:rPr>
              <w:t>abilitativi per il potenziamento delle abilità sociali (parte III)</w:t>
            </w:r>
            <w:r w:rsidR="003B4484" w:rsidRPr="003B4484">
              <w:rPr>
                <w:i/>
              </w:rPr>
              <w:t>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7221BD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51646D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D" w:rsidRDefault="005164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4" w:rsidRPr="003B4484" w:rsidRDefault="00C07FC4" w:rsidP="00C07FC4">
            <w:pPr>
              <w:jc w:val="both"/>
              <w:rPr>
                <w:bCs/>
                <w:iCs/>
                <w:sz w:val="24"/>
              </w:rPr>
            </w:pPr>
            <w:r w:rsidRPr="00C07FC4">
              <w:rPr>
                <w:bCs/>
                <w:iCs/>
                <w:sz w:val="24"/>
              </w:rPr>
              <w:t xml:space="preserve">L’esame </w:t>
            </w:r>
            <w:r w:rsidR="007D23B4">
              <w:rPr>
                <w:bCs/>
                <w:iCs/>
                <w:sz w:val="24"/>
              </w:rPr>
              <w:t xml:space="preserve">relativo al modulo </w:t>
            </w:r>
            <w:r w:rsidR="003B4484" w:rsidRPr="007D23B4">
              <w:rPr>
                <w:bCs/>
                <w:i/>
                <w:iCs/>
                <w:sz w:val="24"/>
              </w:rPr>
              <w:t>Attività Motoria e Rieducazione Psico-sociale</w:t>
            </w:r>
            <w:r w:rsidR="003B4484">
              <w:rPr>
                <w:bCs/>
                <w:iCs/>
                <w:sz w:val="24"/>
              </w:rPr>
              <w:t xml:space="preserve"> è scritto</w:t>
            </w:r>
            <w:r w:rsidRPr="00C07FC4">
              <w:rPr>
                <w:bCs/>
                <w:iCs/>
                <w:sz w:val="24"/>
              </w:rPr>
              <w:t xml:space="preserve">. </w:t>
            </w:r>
            <w:r w:rsidR="007D23B4">
              <w:rPr>
                <w:bCs/>
                <w:iCs/>
                <w:sz w:val="24"/>
              </w:rPr>
              <w:t>Agli studenti è richiesto di presentare un elaborato scritto di almeno 8 pagine su uno degli argomenti trattati nel corso secondo le indicazioni che verranno fornite a lezione dal docente.</w:t>
            </w:r>
          </w:p>
          <w:p w:rsidR="0051646D" w:rsidRPr="007D23B4" w:rsidRDefault="007D23B4" w:rsidP="007D23B4">
            <w:pPr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L’elaborato scritto dovrà essere inviato per email </w:t>
            </w:r>
            <w:r w:rsidR="00C07FC4" w:rsidRPr="00C07FC4">
              <w:rPr>
                <w:bCs/>
                <w:iCs/>
                <w:sz w:val="24"/>
              </w:rPr>
              <w:t xml:space="preserve">all’indirizzo: </w:t>
            </w:r>
            <w:hyperlink r:id="rId6" w:history="1">
              <w:r w:rsidR="00C07FC4" w:rsidRPr="00C07FC4">
                <w:rPr>
                  <w:rStyle w:val="Hyperlink"/>
                  <w:bCs/>
                  <w:iCs/>
                  <w:sz w:val="24"/>
                </w:rPr>
                <w:t>stefano.federici@unipg.it</w:t>
              </w:r>
            </w:hyperlink>
            <w:r>
              <w:rPr>
                <w:bCs/>
                <w:iCs/>
                <w:sz w:val="24"/>
              </w:rPr>
              <w:t xml:space="preserve"> almeno 10 giorni prima della data di appello di Psicologia dinamica (Mazzeschi). Il voto dell’elaborato sarà comunicato allo studente via email e alla prof.</w:t>
            </w:r>
            <w:r>
              <w:rPr>
                <w:bCs/>
                <w:iCs/>
                <w:sz w:val="24"/>
                <w:vertAlign w:val="superscript"/>
              </w:rPr>
              <w:t>ssa</w:t>
            </w:r>
            <w:r>
              <w:rPr>
                <w:bCs/>
                <w:iCs/>
                <w:sz w:val="24"/>
              </w:rPr>
              <w:t xml:space="preserve"> Mazzeschi per la verbalizzazione dello stesso dopo </w:t>
            </w:r>
            <w:proofErr w:type="spellStart"/>
            <w:r>
              <w:rPr>
                <w:bCs/>
                <w:iCs/>
                <w:sz w:val="24"/>
              </w:rPr>
              <w:t>aber</w:t>
            </w:r>
            <w:proofErr w:type="spellEnd"/>
            <w:r>
              <w:rPr>
                <w:bCs/>
                <w:iCs/>
                <w:sz w:val="24"/>
              </w:rPr>
              <w:t xml:space="preserve"> sostenuto le restanti prove degli altri 2 moduli.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61BB" w:rsidTr="00F46ED6">
        <w:trPr>
          <w:jc w:val="center"/>
        </w:trPr>
        <w:tc>
          <w:tcPr>
            <w:tcW w:w="5000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</w:p>
          <w:p w:rsidR="00C07FC4" w:rsidRDefault="00C07FC4" w:rsidP="007D23B4">
            <w:pPr>
              <w:rPr>
                <w:b/>
                <w:bCs/>
                <w:sz w:val="24"/>
              </w:rPr>
            </w:pPr>
            <w:r w:rsidRPr="00B303DC">
              <w:rPr>
                <w:i/>
              </w:rPr>
              <w:t>(</w:t>
            </w:r>
            <w:r w:rsidR="00067012">
              <w:rPr>
                <w:i/>
              </w:rPr>
              <w:t>L</w:t>
            </w:r>
            <w:r>
              <w:rPr>
                <w:i/>
              </w:rPr>
              <w:t>o studio di questi testi è obbligatorio per tutti gli studenti – frequentanti, non-frequentanti e lavoratori</w:t>
            </w:r>
            <w:proofErr w:type="gramStart"/>
            <w:r>
              <w:rPr>
                <w:i/>
              </w:rPr>
              <w:t>)</w:t>
            </w:r>
            <w:proofErr w:type="gramEnd"/>
          </w:p>
        </w:tc>
      </w:tr>
      <w:tr w:rsidR="00C07FC4" w:rsidRPr="00D42D2E" w:rsidTr="00F46ED6">
        <w:trPr>
          <w:jc w:val="center"/>
        </w:trPr>
        <w:tc>
          <w:tcPr>
            <w:tcW w:w="5000" w:type="pct"/>
          </w:tcPr>
          <w:p w:rsidR="00C07FC4" w:rsidRPr="00E03ADF" w:rsidRDefault="007D23B4" w:rsidP="0047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7FC4" w:rsidRPr="00E03ADF"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Dispense</w:t>
            </w:r>
            <w:r w:rsidR="00C07FC4" w:rsidRPr="00E03ADF">
              <w:rPr>
                <w:i/>
                <w:sz w:val="24"/>
                <w:szCs w:val="24"/>
              </w:rPr>
              <w:t xml:space="preserve"> di </w:t>
            </w:r>
            <w:r>
              <w:rPr>
                <w:i/>
                <w:sz w:val="24"/>
                <w:szCs w:val="24"/>
              </w:rPr>
              <w:t>Attività Motoria e Rieducazione Psico-sociale</w:t>
            </w:r>
            <w:r w:rsidR="00C07FC4" w:rsidRPr="00E03ADF">
              <w:rPr>
                <w:sz w:val="24"/>
                <w:szCs w:val="24"/>
              </w:rPr>
              <w:t xml:space="preserve"> </w:t>
            </w:r>
            <w:r w:rsidR="00C07FC4">
              <w:rPr>
                <w:sz w:val="24"/>
                <w:szCs w:val="24"/>
              </w:rPr>
              <w:t>(2009-2010</w:t>
            </w:r>
            <w:r w:rsidR="00C07FC4" w:rsidRPr="00E03ADF">
              <w:rPr>
                <w:sz w:val="24"/>
                <w:szCs w:val="24"/>
              </w:rPr>
              <w:t>) disponibili online sul sito</w:t>
            </w:r>
          </w:p>
          <w:p w:rsidR="00C07FC4" w:rsidRPr="00E03ADF" w:rsidRDefault="00C07FC4" w:rsidP="0051547A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 xml:space="preserve"> </w:t>
            </w:r>
            <w:hyperlink r:id="rId7" w:history="1">
              <w:r w:rsidR="0051547A" w:rsidRPr="002848C2">
                <w:rPr>
                  <w:rStyle w:val="Hyperlink"/>
                  <w:sz w:val="24"/>
                  <w:szCs w:val="24"/>
                </w:rPr>
                <w:t>www.cogni</w:t>
              </w:r>
              <w:bookmarkStart w:id="0" w:name="_GoBack"/>
              <w:bookmarkEnd w:id="0"/>
              <w:r w:rsidR="0051547A" w:rsidRPr="002848C2">
                <w:rPr>
                  <w:rStyle w:val="Hyperlink"/>
                  <w:sz w:val="24"/>
                  <w:szCs w:val="24"/>
                </w:rPr>
                <w:t>t</w:t>
              </w:r>
              <w:r w:rsidR="0051547A" w:rsidRPr="002848C2">
                <w:rPr>
                  <w:rStyle w:val="Hyperlink"/>
                  <w:sz w:val="24"/>
                  <w:szCs w:val="24"/>
                </w:rPr>
                <w:t>iv</w:t>
              </w:r>
              <w:r w:rsidR="0051547A" w:rsidRPr="002848C2">
                <w:rPr>
                  <w:rStyle w:val="Hyperlink"/>
                  <w:sz w:val="24"/>
                  <w:szCs w:val="24"/>
                </w:rPr>
                <w:t>e</w:t>
              </w:r>
              <w:r w:rsidR="0051547A" w:rsidRPr="002848C2">
                <w:rPr>
                  <w:rStyle w:val="Hyperlink"/>
                  <w:sz w:val="24"/>
                  <w:szCs w:val="24"/>
                </w:rPr>
                <w:t>lab.it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7D23B4" w:rsidRPr="00D42D2E" w:rsidTr="00F46ED6">
        <w:trPr>
          <w:jc w:val="center"/>
        </w:trPr>
        <w:tc>
          <w:tcPr>
            <w:tcW w:w="5000" w:type="pct"/>
          </w:tcPr>
          <w:p w:rsidR="007D23B4" w:rsidRDefault="007D23B4" w:rsidP="007D2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Eventuali testi integrativi e di approfondimento saranno indicati durante lo svolgimento delle lezioni e le indicazioni bibliografiche saranno riportate sulle “Dispense” del corso.</w:t>
            </w:r>
          </w:p>
        </w:tc>
      </w:tr>
    </w:tbl>
    <w:p w:rsidR="00D161BB" w:rsidRDefault="00D161BB">
      <w:pPr>
        <w:jc w:val="both"/>
      </w:pPr>
    </w:p>
    <w:sectPr w:rsidR="00D161BB" w:rsidSect="00F46ED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14C0"/>
    <w:multiLevelType w:val="hybridMultilevel"/>
    <w:tmpl w:val="95BA7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61020"/>
    <w:multiLevelType w:val="hybridMultilevel"/>
    <w:tmpl w:val="A8DEDFB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675F0"/>
    <w:rsid w:val="0001725E"/>
    <w:rsid w:val="000446D8"/>
    <w:rsid w:val="00067012"/>
    <w:rsid w:val="000A57B6"/>
    <w:rsid w:val="0012236C"/>
    <w:rsid w:val="00160CCB"/>
    <w:rsid w:val="00382586"/>
    <w:rsid w:val="003B4484"/>
    <w:rsid w:val="003B5F4C"/>
    <w:rsid w:val="0040047D"/>
    <w:rsid w:val="00434794"/>
    <w:rsid w:val="004F2B7C"/>
    <w:rsid w:val="0051547A"/>
    <w:rsid w:val="0051646D"/>
    <w:rsid w:val="005E425E"/>
    <w:rsid w:val="006675F0"/>
    <w:rsid w:val="007221BD"/>
    <w:rsid w:val="007D23B4"/>
    <w:rsid w:val="008B34B6"/>
    <w:rsid w:val="009A040F"/>
    <w:rsid w:val="00B61ECD"/>
    <w:rsid w:val="00BF19E4"/>
    <w:rsid w:val="00C07FC4"/>
    <w:rsid w:val="00C52F34"/>
    <w:rsid w:val="00C85406"/>
    <w:rsid w:val="00CD363A"/>
    <w:rsid w:val="00D161BB"/>
    <w:rsid w:val="00D42D2E"/>
    <w:rsid w:val="00E03ADF"/>
    <w:rsid w:val="00E84A61"/>
    <w:rsid w:val="00F17ED4"/>
    <w:rsid w:val="00F22E6B"/>
    <w:rsid w:val="00F46ED6"/>
    <w:rsid w:val="00F76DCC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06"/>
    <w:rPr>
      <w:lang w:val="it-IT" w:eastAsia="it-IT"/>
    </w:rPr>
  </w:style>
  <w:style w:type="paragraph" w:styleId="Heading1">
    <w:name w:val="heading 1"/>
    <w:basedOn w:val="Normal"/>
    <w:next w:val="Normal"/>
    <w:qFormat/>
    <w:rsid w:val="00C8540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8540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406"/>
    <w:pPr>
      <w:jc w:val="center"/>
    </w:pPr>
    <w:rPr>
      <w:sz w:val="24"/>
    </w:rPr>
  </w:style>
  <w:style w:type="paragraph" w:styleId="BodyText">
    <w:name w:val="Body Text"/>
    <w:basedOn w:val="Normal"/>
    <w:rsid w:val="00C85406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C85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58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559">
          <w:marLeft w:val="547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gnitivel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.federici@unip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2566</CharactersWithSpaces>
  <SharedDoc>false</SharedDoc>
  <HLinks>
    <vt:vector size="12" baseType="variant"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2</cp:revision>
  <cp:lastPrinted>2009-06-16T06:59:00Z</cp:lastPrinted>
  <dcterms:created xsi:type="dcterms:W3CDTF">2010-10-15T11:21:00Z</dcterms:created>
  <dcterms:modified xsi:type="dcterms:W3CDTF">2010-10-15T11:21:00Z</dcterms:modified>
</cp:coreProperties>
</file>